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7" w:type="dxa"/>
        <w:tblInd w:w="-993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2268"/>
        <w:gridCol w:w="2693"/>
        <w:gridCol w:w="5720"/>
        <w:gridCol w:w="1441"/>
        <w:gridCol w:w="1898"/>
      </w:tblGrid>
      <w:tr w:rsidR="006E2FC1" w:rsidRPr="006E2FC1" w14:paraId="62FB6556" w14:textId="77777777" w:rsidTr="006E2FC1"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CDCD"/>
            <w:hideMark/>
          </w:tcPr>
          <w:p w14:paraId="2F610243" w14:textId="77777777" w:rsidR="006E2FC1" w:rsidRPr="006E2FC1" w:rsidRDefault="006E2FC1" w:rsidP="006E2FC1">
            <w:pPr>
              <w:spacing w:before="60" w:after="60"/>
              <w:jc w:val="center"/>
              <w:rPr>
                <w:rFonts w:ascii="Segoe UI" w:hAnsi="Segoe UI" w:cs="Segoe UI"/>
                <w:color w:val="A60D85"/>
                <w:sz w:val="20"/>
                <w:szCs w:val="20"/>
              </w:rPr>
            </w:pPr>
            <w:r w:rsidRPr="006E2FC1">
              <w:rPr>
                <w:rFonts w:ascii="Segoe UI" w:hAnsi="Segoe UI" w:cs="Segoe UI"/>
                <w:color w:val="A60D85"/>
                <w:sz w:val="20"/>
                <w:szCs w:val="20"/>
              </w:rPr>
              <w:t>Ref. no.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090C4" w14:textId="1B5338BB" w:rsidR="006E2FC1" w:rsidRPr="00682CAD" w:rsidRDefault="00682CAD" w:rsidP="006E2FC1">
            <w:pPr>
              <w:spacing w:before="60" w:after="60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682CAD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HS05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CDCD"/>
            <w:hideMark/>
          </w:tcPr>
          <w:p w14:paraId="25DE9389" w14:textId="77777777" w:rsidR="006E2FC1" w:rsidRPr="006E2FC1" w:rsidRDefault="006E2FC1" w:rsidP="006E2FC1">
            <w:pPr>
              <w:spacing w:before="60" w:after="60"/>
              <w:jc w:val="center"/>
              <w:rPr>
                <w:rFonts w:ascii="Segoe UI" w:hAnsi="Segoe UI" w:cs="Segoe UI"/>
                <w:color w:val="A60D85"/>
                <w:sz w:val="20"/>
                <w:szCs w:val="20"/>
              </w:rPr>
            </w:pPr>
            <w:r w:rsidRPr="006E2FC1">
              <w:rPr>
                <w:rFonts w:ascii="Segoe UI" w:hAnsi="Segoe UI" w:cs="Segoe UI"/>
                <w:color w:val="A60D85"/>
                <w:sz w:val="20"/>
                <w:szCs w:val="20"/>
              </w:rPr>
              <w:t>Task / Activity / Process</w:t>
            </w:r>
          </w:p>
        </w:tc>
        <w:tc>
          <w:tcPr>
            <w:tcW w:w="5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CEAA8F" w14:textId="77777777" w:rsidR="006E2FC1" w:rsidRPr="006E2FC1" w:rsidRDefault="006E2FC1" w:rsidP="006E2FC1">
            <w:pPr>
              <w:spacing w:before="60" w:after="60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6E2FC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Violent and aggressive people/situations/animals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CDCD"/>
            <w:hideMark/>
          </w:tcPr>
          <w:p w14:paraId="21722E35" w14:textId="77777777" w:rsidR="006E2FC1" w:rsidRPr="006E2FC1" w:rsidRDefault="006E2FC1" w:rsidP="006E2FC1">
            <w:pPr>
              <w:spacing w:before="60" w:after="60"/>
              <w:jc w:val="center"/>
              <w:rPr>
                <w:rFonts w:ascii="Segoe UI" w:hAnsi="Segoe UI" w:cs="Segoe UI"/>
                <w:color w:val="A60D85"/>
                <w:sz w:val="20"/>
                <w:szCs w:val="20"/>
              </w:rPr>
            </w:pPr>
            <w:r w:rsidRPr="006E2FC1">
              <w:rPr>
                <w:rFonts w:ascii="Segoe UI" w:hAnsi="Segoe UI" w:cs="Segoe UI"/>
                <w:color w:val="A60D85"/>
                <w:sz w:val="20"/>
                <w:szCs w:val="20"/>
              </w:rPr>
              <w:t>Date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35D34" w14:textId="741512A5" w:rsidR="006E2FC1" w:rsidRPr="007A4CB2" w:rsidRDefault="007A4CB2" w:rsidP="006E2FC1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4CB2">
              <w:rPr>
                <w:rFonts w:ascii="Segoe UI" w:hAnsi="Segoe UI" w:cs="Segoe UI"/>
                <w:sz w:val="20"/>
                <w:szCs w:val="20"/>
              </w:rPr>
              <w:t>July 202</w:t>
            </w:r>
            <w:r w:rsidR="00F00BD0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</w:tr>
      <w:tr w:rsidR="006E2FC1" w:rsidRPr="006E2FC1" w14:paraId="7757A53F" w14:textId="77777777" w:rsidTr="006E2FC1"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CDCD"/>
            <w:hideMark/>
          </w:tcPr>
          <w:p w14:paraId="616B7F17" w14:textId="77777777" w:rsidR="006E2FC1" w:rsidRPr="006E2FC1" w:rsidRDefault="006E2FC1" w:rsidP="006E2FC1">
            <w:pPr>
              <w:spacing w:before="60" w:after="60"/>
              <w:jc w:val="center"/>
              <w:rPr>
                <w:rFonts w:ascii="Segoe UI" w:hAnsi="Segoe UI" w:cs="Segoe UI"/>
                <w:color w:val="A60D85"/>
                <w:sz w:val="20"/>
                <w:szCs w:val="20"/>
              </w:rPr>
            </w:pPr>
            <w:r w:rsidRPr="006E2FC1">
              <w:rPr>
                <w:rFonts w:ascii="Segoe UI" w:hAnsi="Segoe UI" w:cs="Segoe UI"/>
                <w:color w:val="A60D85"/>
                <w:sz w:val="20"/>
                <w:szCs w:val="20"/>
              </w:rPr>
              <w:t>Risk Assessor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F76FF1" w14:textId="2DE67FD4" w:rsidR="006E2FC1" w:rsidRPr="006E2FC1" w:rsidRDefault="00F34515" w:rsidP="006E2FC1">
            <w:pPr>
              <w:spacing w:before="60" w:after="60"/>
              <w:jc w:val="center"/>
              <w:rPr>
                <w:rFonts w:ascii="Segoe UI" w:hAnsi="Segoe UI" w:cs="Segoe UI"/>
                <w:color w:val="A60D85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Health and Safety Manager 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CDCD"/>
            <w:vAlign w:val="center"/>
            <w:hideMark/>
          </w:tcPr>
          <w:p w14:paraId="768E618A" w14:textId="77777777" w:rsidR="006E2FC1" w:rsidRPr="006E2FC1" w:rsidRDefault="006E2FC1" w:rsidP="006E2FC1">
            <w:pPr>
              <w:spacing w:before="60" w:after="60"/>
              <w:jc w:val="center"/>
              <w:rPr>
                <w:rFonts w:ascii="Segoe UI" w:hAnsi="Segoe UI" w:cs="Segoe UI"/>
                <w:color w:val="A60D85"/>
                <w:sz w:val="20"/>
                <w:szCs w:val="20"/>
              </w:rPr>
            </w:pPr>
            <w:r w:rsidRPr="006E2FC1">
              <w:rPr>
                <w:rFonts w:ascii="Segoe UI" w:hAnsi="Segoe UI" w:cs="Segoe UI"/>
                <w:color w:val="A60D85"/>
                <w:sz w:val="20"/>
                <w:szCs w:val="20"/>
              </w:rPr>
              <w:t>Scope (brief description of the task / activity / process assessed)</w:t>
            </w:r>
          </w:p>
        </w:tc>
        <w:tc>
          <w:tcPr>
            <w:tcW w:w="5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0E80A" w14:textId="26EF1361" w:rsidR="006E2FC1" w:rsidRPr="00235083" w:rsidRDefault="00235083" w:rsidP="006E2FC1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35083">
              <w:rPr>
                <w:rFonts w:ascii="Segoe UI" w:hAnsi="Segoe UI" w:cs="Segoe UI"/>
                <w:sz w:val="20"/>
                <w:szCs w:val="20"/>
              </w:rPr>
              <w:t xml:space="preserve">Being verbally or physically threatened, intimated, </w:t>
            </w:r>
            <w:r w:rsidR="006B7E98">
              <w:rPr>
                <w:rFonts w:ascii="Segoe UI" w:hAnsi="Segoe UI" w:cs="Segoe UI"/>
                <w:sz w:val="20"/>
                <w:szCs w:val="20"/>
              </w:rPr>
              <w:t xml:space="preserve">abused, </w:t>
            </w:r>
            <w:r w:rsidRPr="00235083">
              <w:rPr>
                <w:rFonts w:ascii="Segoe UI" w:hAnsi="Segoe UI" w:cs="Segoe UI"/>
                <w:sz w:val="20"/>
                <w:szCs w:val="20"/>
              </w:rPr>
              <w:t>or attacked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CDCD"/>
            <w:vAlign w:val="center"/>
            <w:hideMark/>
          </w:tcPr>
          <w:p w14:paraId="081299AF" w14:textId="77777777" w:rsidR="006E2FC1" w:rsidRPr="006E2FC1" w:rsidRDefault="006E2FC1" w:rsidP="006E2FC1">
            <w:pPr>
              <w:spacing w:before="60" w:after="60"/>
              <w:jc w:val="center"/>
              <w:rPr>
                <w:rFonts w:ascii="Segoe UI" w:hAnsi="Segoe UI" w:cs="Segoe UI"/>
                <w:color w:val="A60D85"/>
                <w:sz w:val="20"/>
                <w:szCs w:val="20"/>
              </w:rPr>
            </w:pPr>
            <w:r w:rsidRPr="006E2FC1">
              <w:rPr>
                <w:rFonts w:ascii="Segoe UI" w:hAnsi="Segoe UI" w:cs="Segoe UI"/>
                <w:color w:val="A60D85"/>
                <w:sz w:val="20"/>
                <w:szCs w:val="20"/>
              </w:rPr>
              <w:t>Review Date</w:t>
            </w:r>
          </w:p>
        </w:tc>
        <w:tc>
          <w:tcPr>
            <w:tcW w:w="18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E7E14" w14:textId="31019F28" w:rsidR="006E2FC1" w:rsidRPr="007A4CB2" w:rsidRDefault="007A4CB2" w:rsidP="006E2FC1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A4CB2">
              <w:rPr>
                <w:rFonts w:ascii="Segoe UI" w:hAnsi="Segoe UI" w:cs="Segoe UI"/>
                <w:sz w:val="20"/>
                <w:szCs w:val="20"/>
              </w:rPr>
              <w:t>July 202</w:t>
            </w:r>
            <w:r w:rsidR="00F00BD0"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</w:tr>
      <w:tr w:rsidR="006E2FC1" w:rsidRPr="006E2FC1" w14:paraId="205FCAB0" w14:textId="77777777" w:rsidTr="006E2FC1"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CDCD"/>
            <w:hideMark/>
          </w:tcPr>
          <w:p w14:paraId="786B55DF" w14:textId="77777777" w:rsidR="006E2FC1" w:rsidRPr="006E2FC1" w:rsidRDefault="006E2FC1" w:rsidP="006E2FC1">
            <w:pPr>
              <w:spacing w:before="60" w:after="60"/>
              <w:jc w:val="center"/>
              <w:rPr>
                <w:rFonts w:ascii="Segoe UI" w:hAnsi="Segoe UI" w:cs="Segoe UI"/>
                <w:color w:val="A60D85"/>
                <w:sz w:val="20"/>
                <w:szCs w:val="20"/>
              </w:rPr>
            </w:pPr>
            <w:r w:rsidRPr="006E2FC1">
              <w:rPr>
                <w:rFonts w:ascii="Segoe UI" w:hAnsi="Segoe UI" w:cs="Segoe UI"/>
                <w:color w:val="A60D85"/>
                <w:sz w:val="20"/>
                <w:szCs w:val="20"/>
              </w:rPr>
              <w:t>Location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CA531B" w14:textId="6453EDCD" w:rsidR="006E2FC1" w:rsidRPr="006E2FC1" w:rsidRDefault="006E2FC1" w:rsidP="006E2FC1">
            <w:pPr>
              <w:spacing w:before="60" w:after="60"/>
              <w:jc w:val="center"/>
              <w:rPr>
                <w:rFonts w:ascii="Segoe UI" w:hAnsi="Segoe UI" w:cs="Segoe UI"/>
                <w:color w:val="A60D85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Organisation-wide </w:t>
            </w:r>
            <w:r w:rsidRPr="00F00BD0">
              <w:rPr>
                <w:rFonts w:ascii="Segoe UI" w:hAnsi="Segoe UI" w:cs="Segoe UI"/>
                <w:sz w:val="20"/>
                <w:szCs w:val="20"/>
              </w:rPr>
              <w:t>(risk assessors are expected to tailor this risk assessment around their team / area of the business’ needs and share it locally)</w:t>
            </w:r>
          </w:p>
        </w:tc>
        <w:tc>
          <w:tcPr>
            <w:tcW w:w="2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31FD5" w14:textId="77777777" w:rsidR="006E2FC1" w:rsidRPr="006E2FC1" w:rsidRDefault="006E2FC1" w:rsidP="006E2FC1">
            <w:pPr>
              <w:spacing w:before="60" w:after="60"/>
              <w:jc w:val="center"/>
              <w:rPr>
                <w:rFonts w:ascii="Segoe UI" w:hAnsi="Segoe UI" w:cs="Segoe UI"/>
                <w:color w:val="A60D85"/>
                <w:sz w:val="20"/>
                <w:szCs w:val="20"/>
              </w:rPr>
            </w:pPr>
          </w:p>
        </w:tc>
        <w:tc>
          <w:tcPr>
            <w:tcW w:w="57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8ECDE" w14:textId="77777777" w:rsidR="006E2FC1" w:rsidRPr="006E2FC1" w:rsidRDefault="006E2FC1" w:rsidP="006E2FC1">
            <w:pPr>
              <w:spacing w:before="60" w:after="60"/>
              <w:jc w:val="center"/>
              <w:rPr>
                <w:rFonts w:ascii="Segoe UI" w:hAnsi="Segoe UI" w:cs="Segoe UI"/>
                <w:color w:val="A60D85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3ED38" w14:textId="77777777" w:rsidR="006E2FC1" w:rsidRPr="006E2FC1" w:rsidRDefault="006E2FC1" w:rsidP="006E2FC1">
            <w:pPr>
              <w:spacing w:before="60" w:after="60"/>
              <w:jc w:val="center"/>
              <w:rPr>
                <w:rFonts w:ascii="Segoe UI" w:hAnsi="Segoe UI" w:cs="Segoe UI"/>
                <w:color w:val="A60D85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05EC1" w14:textId="77777777" w:rsidR="006E2FC1" w:rsidRPr="006E2FC1" w:rsidRDefault="006E2FC1" w:rsidP="006E2FC1">
            <w:pPr>
              <w:spacing w:before="60" w:after="60"/>
              <w:jc w:val="center"/>
              <w:rPr>
                <w:rFonts w:ascii="Segoe UI" w:hAnsi="Segoe UI" w:cs="Segoe UI"/>
                <w:color w:val="A60D85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96" w:tblpY="289"/>
        <w:tblW w:w="15848" w:type="dxa"/>
        <w:tblLook w:val="04A0" w:firstRow="1" w:lastRow="0" w:firstColumn="1" w:lastColumn="0" w:noHBand="0" w:noVBand="1"/>
      </w:tblPr>
      <w:tblGrid>
        <w:gridCol w:w="2093"/>
        <w:gridCol w:w="2373"/>
        <w:gridCol w:w="4717"/>
        <w:gridCol w:w="2600"/>
        <w:gridCol w:w="1160"/>
        <w:gridCol w:w="1659"/>
        <w:gridCol w:w="1246"/>
      </w:tblGrid>
      <w:tr w:rsidR="001416BF" w14:paraId="00A0A870" w14:textId="77777777" w:rsidTr="006E2FC1">
        <w:trPr>
          <w:trHeight w:val="353"/>
        </w:trPr>
        <w:tc>
          <w:tcPr>
            <w:tcW w:w="2093" w:type="dxa"/>
            <w:vMerge w:val="restart"/>
            <w:shd w:val="clear" w:color="auto" w:fill="CDCDCD"/>
          </w:tcPr>
          <w:p w14:paraId="015F0E12" w14:textId="77777777" w:rsidR="00DA2DAE" w:rsidRPr="009955E3" w:rsidRDefault="00DA2DAE" w:rsidP="006E2FC1">
            <w:pPr>
              <w:jc w:val="center"/>
              <w:rPr>
                <w:rFonts w:ascii="Segoe UI" w:hAnsi="Segoe UI" w:cs="Segoe UI"/>
                <w:b/>
                <w:color w:val="BF649F"/>
                <w:sz w:val="20"/>
                <w:szCs w:val="20"/>
              </w:rPr>
            </w:pPr>
            <w:r w:rsidRPr="009955E3"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>Hazard</w:t>
            </w:r>
          </w:p>
        </w:tc>
        <w:tc>
          <w:tcPr>
            <w:tcW w:w="2373" w:type="dxa"/>
            <w:vMerge w:val="restart"/>
            <w:shd w:val="clear" w:color="auto" w:fill="CDCDCD"/>
          </w:tcPr>
          <w:p w14:paraId="36AB7A71" w14:textId="77777777" w:rsidR="00DA2DAE" w:rsidRPr="009955E3" w:rsidRDefault="00DA2DAE" w:rsidP="006E2FC1">
            <w:pPr>
              <w:jc w:val="center"/>
              <w:rPr>
                <w:rFonts w:ascii="Segoe UI" w:hAnsi="Segoe UI" w:cs="Segoe UI"/>
                <w:b/>
                <w:color w:val="BF649F"/>
                <w:sz w:val="20"/>
                <w:szCs w:val="20"/>
              </w:rPr>
            </w:pPr>
            <w:r w:rsidRPr="009955E3"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>Who can be harmed and how</w:t>
            </w:r>
          </w:p>
        </w:tc>
        <w:tc>
          <w:tcPr>
            <w:tcW w:w="4717" w:type="dxa"/>
            <w:vMerge w:val="restart"/>
            <w:shd w:val="clear" w:color="auto" w:fill="CDCDCD"/>
          </w:tcPr>
          <w:p w14:paraId="6B8519D7" w14:textId="497C39F7" w:rsidR="00DA2DAE" w:rsidRPr="009955E3" w:rsidRDefault="00DA2DAE" w:rsidP="006E2FC1">
            <w:pPr>
              <w:jc w:val="center"/>
              <w:rPr>
                <w:rFonts w:ascii="Segoe UI" w:hAnsi="Segoe UI" w:cs="Segoe UI"/>
                <w:b/>
                <w:color w:val="BF649F"/>
                <w:sz w:val="20"/>
                <w:szCs w:val="20"/>
              </w:rPr>
            </w:pPr>
            <w:r w:rsidRPr="009955E3"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 xml:space="preserve">Current </w:t>
            </w:r>
            <w:r w:rsidR="006E2FC1"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>c</w:t>
            </w:r>
            <w:r w:rsidRPr="009955E3"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>ontrols</w:t>
            </w:r>
          </w:p>
        </w:tc>
        <w:tc>
          <w:tcPr>
            <w:tcW w:w="2600" w:type="dxa"/>
            <w:vMerge w:val="restart"/>
            <w:shd w:val="clear" w:color="auto" w:fill="CDCDCD"/>
          </w:tcPr>
          <w:p w14:paraId="6C3D3BC6" w14:textId="77777777" w:rsidR="00DA2DAE" w:rsidRPr="009955E3" w:rsidRDefault="00DA2DAE" w:rsidP="006E2FC1">
            <w:pPr>
              <w:jc w:val="center"/>
              <w:rPr>
                <w:rFonts w:ascii="Segoe UI" w:hAnsi="Segoe UI" w:cs="Segoe UI"/>
                <w:b/>
                <w:color w:val="BF649F"/>
                <w:sz w:val="20"/>
                <w:szCs w:val="20"/>
              </w:rPr>
            </w:pPr>
            <w:r w:rsidRPr="009955E3"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 xml:space="preserve">Extra </w:t>
            </w:r>
            <w:r w:rsidR="0041179C" w:rsidRPr="009955E3"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>controls required</w:t>
            </w:r>
          </w:p>
        </w:tc>
        <w:tc>
          <w:tcPr>
            <w:tcW w:w="4065" w:type="dxa"/>
            <w:gridSpan w:val="3"/>
            <w:shd w:val="clear" w:color="auto" w:fill="CDCDCD"/>
          </w:tcPr>
          <w:p w14:paraId="042AFFB6" w14:textId="77777777" w:rsidR="00DA2DAE" w:rsidRPr="009955E3" w:rsidRDefault="00DA2DAE" w:rsidP="006449EC">
            <w:pPr>
              <w:jc w:val="center"/>
              <w:rPr>
                <w:rFonts w:ascii="Segoe UI" w:hAnsi="Segoe UI" w:cs="Segoe UI"/>
                <w:b/>
                <w:color w:val="BF649F"/>
                <w:sz w:val="20"/>
                <w:szCs w:val="20"/>
              </w:rPr>
            </w:pPr>
            <w:r w:rsidRPr="009955E3"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>Actions</w:t>
            </w:r>
          </w:p>
        </w:tc>
      </w:tr>
      <w:tr w:rsidR="003B103B" w14:paraId="0DA2706C" w14:textId="77777777" w:rsidTr="006E2FC1">
        <w:trPr>
          <w:trHeight w:val="352"/>
        </w:trPr>
        <w:tc>
          <w:tcPr>
            <w:tcW w:w="2093" w:type="dxa"/>
            <w:vMerge/>
            <w:shd w:val="clear" w:color="auto" w:fill="CDCDCD"/>
          </w:tcPr>
          <w:p w14:paraId="2E6A7075" w14:textId="77777777" w:rsidR="00DA2DAE" w:rsidRPr="009955E3" w:rsidRDefault="00DA2DAE" w:rsidP="00DA2DAE">
            <w:pPr>
              <w:rPr>
                <w:rFonts w:ascii="Segoe UI" w:hAnsi="Segoe UI" w:cs="Segoe UI"/>
                <w:b/>
                <w:color w:val="BF649F"/>
                <w:sz w:val="20"/>
                <w:szCs w:val="20"/>
              </w:rPr>
            </w:pPr>
          </w:p>
        </w:tc>
        <w:tc>
          <w:tcPr>
            <w:tcW w:w="2373" w:type="dxa"/>
            <w:vMerge/>
            <w:shd w:val="clear" w:color="auto" w:fill="CDCDCD"/>
          </w:tcPr>
          <w:p w14:paraId="446912F2" w14:textId="77777777" w:rsidR="00DA2DAE" w:rsidRPr="009955E3" w:rsidRDefault="00DA2DAE" w:rsidP="00DA2DAE">
            <w:pPr>
              <w:rPr>
                <w:rFonts w:ascii="Segoe UI" w:hAnsi="Segoe UI" w:cs="Segoe UI"/>
                <w:b/>
                <w:color w:val="BF649F"/>
                <w:sz w:val="20"/>
                <w:szCs w:val="20"/>
              </w:rPr>
            </w:pPr>
          </w:p>
        </w:tc>
        <w:tc>
          <w:tcPr>
            <w:tcW w:w="4717" w:type="dxa"/>
            <w:vMerge/>
            <w:shd w:val="clear" w:color="auto" w:fill="CDCDCD"/>
          </w:tcPr>
          <w:p w14:paraId="0E08961C" w14:textId="77777777" w:rsidR="00DA2DAE" w:rsidRPr="009955E3" w:rsidRDefault="00DA2DAE" w:rsidP="00DA2DAE">
            <w:pPr>
              <w:rPr>
                <w:rFonts w:ascii="Segoe UI" w:hAnsi="Segoe UI" w:cs="Segoe UI"/>
                <w:b/>
                <w:color w:val="BF649F"/>
                <w:sz w:val="20"/>
                <w:szCs w:val="20"/>
              </w:rPr>
            </w:pPr>
          </w:p>
        </w:tc>
        <w:tc>
          <w:tcPr>
            <w:tcW w:w="2600" w:type="dxa"/>
            <w:vMerge/>
            <w:shd w:val="clear" w:color="auto" w:fill="CDCDCD"/>
          </w:tcPr>
          <w:p w14:paraId="7A737733" w14:textId="77777777" w:rsidR="00DA2DAE" w:rsidRPr="009955E3" w:rsidRDefault="00DA2DAE" w:rsidP="00DA2DAE">
            <w:pPr>
              <w:rPr>
                <w:rFonts w:ascii="Segoe UI" w:hAnsi="Segoe UI" w:cs="Segoe UI"/>
                <w:b/>
                <w:color w:val="BF649F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CDCDCD"/>
          </w:tcPr>
          <w:p w14:paraId="3AB0E739" w14:textId="77777777" w:rsidR="00DA2DAE" w:rsidRPr="009955E3" w:rsidRDefault="006449EC" w:rsidP="004C40B6">
            <w:pPr>
              <w:jc w:val="center"/>
              <w:rPr>
                <w:rFonts w:ascii="Segoe UI" w:hAnsi="Segoe UI" w:cs="Segoe UI"/>
                <w:b/>
                <w:color w:val="BF649F"/>
                <w:sz w:val="20"/>
                <w:szCs w:val="20"/>
              </w:rPr>
            </w:pPr>
            <w:r w:rsidRPr="009955E3"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>Who</w:t>
            </w:r>
          </w:p>
        </w:tc>
        <w:tc>
          <w:tcPr>
            <w:tcW w:w="1659" w:type="dxa"/>
            <w:shd w:val="clear" w:color="auto" w:fill="CDCDCD"/>
          </w:tcPr>
          <w:p w14:paraId="2FA34DC0" w14:textId="77570A59" w:rsidR="00DA2DAE" w:rsidRPr="009955E3" w:rsidRDefault="006E2FC1" w:rsidP="004C40B6">
            <w:pPr>
              <w:jc w:val="center"/>
              <w:rPr>
                <w:rFonts w:ascii="Segoe UI" w:hAnsi="Segoe UI" w:cs="Segoe UI"/>
                <w:b/>
                <w:color w:val="BF649F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>By w</w:t>
            </w:r>
            <w:r w:rsidR="006449EC" w:rsidRPr="009955E3"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>hen</w:t>
            </w:r>
          </w:p>
        </w:tc>
        <w:tc>
          <w:tcPr>
            <w:tcW w:w="1246" w:type="dxa"/>
            <w:shd w:val="clear" w:color="auto" w:fill="CDCDCD"/>
          </w:tcPr>
          <w:p w14:paraId="26EA82A3" w14:textId="34405D8E" w:rsidR="00DA2DAE" w:rsidRPr="009955E3" w:rsidRDefault="006449EC" w:rsidP="004C40B6">
            <w:pPr>
              <w:jc w:val="center"/>
              <w:rPr>
                <w:rFonts w:ascii="Segoe UI" w:hAnsi="Segoe UI" w:cs="Segoe UI"/>
                <w:b/>
                <w:color w:val="BF649F"/>
                <w:sz w:val="20"/>
                <w:szCs w:val="20"/>
              </w:rPr>
            </w:pPr>
            <w:r w:rsidRPr="009955E3"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>Complete</w:t>
            </w:r>
            <w:r w:rsidR="006E2FC1">
              <w:rPr>
                <w:rFonts w:ascii="Segoe UI" w:hAnsi="Segoe UI" w:cs="Segoe UI"/>
                <w:b/>
                <w:color w:val="BF649F"/>
                <w:sz w:val="20"/>
                <w:szCs w:val="20"/>
              </w:rPr>
              <w:t>d</w:t>
            </w:r>
          </w:p>
        </w:tc>
      </w:tr>
      <w:tr w:rsidR="001416BF" w14:paraId="2E961FFE" w14:textId="77777777" w:rsidTr="006E2FC1">
        <w:trPr>
          <w:trHeight w:val="365"/>
        </w:trPr>
        <w:tc>
          <w:tcPr>
            <w:tcW w:w="2093" w:type="dxa"/>
          </w:tcPr>
          <w:p w14:paraId="3CD8800F" w14:textId="21D60B69" w:rsidR="006449EC" w:rsidRPr="006B4429" w:rsidRDefault="007C1E67" w:rsidP="006B442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Violent or aggressive person</w:t>
            </w:r>
          </w:p>
        </w:tc>
        <w:tc>
          <w:tcPr>
            <w:tcW w:w="2373" w:type="dxa"/>
            <w:tcBorders>
              <w:top w:val="single" w:sz="8" w:space="0" w:color="auto"/>
            </w:tcBorders>
          </w:tcPr>
          <w:p w14:paraId="1AF076EC" w14:textId="787C4C5F" w:rsidR="007C1E67" w:rsidRDefault="007C1E67" w:rsidP="006B442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Employees, tenants, contractors, visitors</w:t>
            </w:r>
          </w:p>
          <w:p w14:paraId="586E6018" w14:textId="77777777" w:rsidR="007C1E67" w:rsidRDefault="007C1E67" w:rsidP="006B442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5849476" w14:textId="11682AD1" w:rsidR="00BB4CA1" w:rsidRPr="006B4429" w:rsidRDefault="007C1E67" w:rsidP="007C1E6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Being verbally abused</w:t>
            </w:r>
            <w:r w:rsidR="007338BD">
              <w:rPr>
                <w:rFonts w:ascii="Segoe UI" w:hAnsi="Segoe UI" w:cs="Segoe UI"/>
                <w:sz w:val="20"/>
                <w:szCs w:val="20"/>
              </w:rPr>
              <w:t xml:space="preserve"> and/or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or physically harmed by another person</w:t>
            </w:r>
            <w:r w:rsidR="002E73D7">
              <w:rPr>
                <w:rFonts w:ascii="Segoe UI" w:hAnsi="Segoe UI" w:cs="Segoe UI"/>
                <w:sz w:val="20"/>
                <w:szCs w:val="20"/>
              </w:rPr>
              <w:t xml:space="preserve">, regardless of their role (e.g. staff abused by tenant, contractor abused by staff, </w:t>
            </w:r>
            <w:r w:rsidR="00762B9D">
              <w:rPr>
                <w:rFonts w:ascii="Segoe UI" w:hAnsi="Segoe UI" w:cs="Segoe UI"/>
                <w:sz w:val="20"/>
                <w:szCs w:val="20"/>
              </w:rPr>
              <w:t>tenant abused by contractor,</w:t>
            </w:r>
            <w:r w:rsidR="006215D9">
              <w:rPr>
                <w:rFonts w:ascii="Segoe UI" w:hAnsi="Segoe UI" w:cs="Segoe UI"/>
                <w:sz w:val="20"/>
                <w:szCs w:val="20"/>
              </w:rPr>
              <w:t xml:space="preserve"> domestic violence</w:t>
            </w:r>
            <w:r w:rsidR="006E5518">
              <w:rPr>
                <w:rFonts w:ascii="Segoe UI" w:hAnsi="Segoe UI" w:cs="Segoe UI"/>
                <w:sz w:val="20"/>
                <w:szCs w:val="20"/>
              </w:rPr>
              <w:t xml:space="preserve"> (DV)</w:t>
            </w:r>
            <w:r w:rsidR="006215D9">
              <w:rPr>
                <w:rFonts w:ascii="Segoe UI" w:hAnsi="Segoe UI" w:cs="Segoe UI"/>
                <w:sz w:val="20"/>
                <w:szCs w:val="20"/>
              </w:rPr>
              <w:t>,</w:t>
            </w:r>
            <w:r w:rsidR="00762B9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E73D7">
              <w:rPr>
                <w:rFonts w:ascii="Segoe UI" w:hAnsi="Segoe UI" w:cs="Segoe UI"/>
                <w:sz w:val="20"/>
                <w:szCs w:val="20"/>
              </w:rPr>
              <w:t>etc.)</w:t>
            </w:r>
          </w:p>
        </w:tc>
        <w:tc>
          <w:tcPr>
            <w:tcW w:w="4717" w:type="dxa"/>
          </w:tcPr>
          <w:p w14:paraId="543A6919" w14:textId="65F3FEDA" w:rsidR="002D4E39" w:rsidRDefault="007338BD" w:rsidP="00D5502F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One-off DBS check</w:t>
            </w:r>
            <w:r w:rsidR="007C1E67">
              <w:rPr>
                <w:rFonts w:ascii="Segoe UI" w:hAnsi="Segoe UI" w:cs="Segoe UI"/>
                <w:sz w:val="20"/>
                <w:szCs w:val="20"/>
              </w:rPr>
              <w:t xml:space="preserve"> in place for all prospect staff in the process of joining MH</w:t>
            </w:r>
            <w:r>
              <w:rPr>
                <w:rFonts w:ascii="Segoe UI" w:hAnsi="Segoe UI" w:cs="Segoe UI"/>
                <w:sz w:val="20"/>
                <w:szCs w:val="20"/>
              </w:rPr>
              <w:t>, and then every 3 years for staff who are tenant-facing or deal with money (e.g. finance, rent payment).</w:t>
            </w:r>
          </w:p>
          <w:p w14:paraId="0C1C8E52" w14:textId="0767F2CB" w:rsidR="009254E4" w:rsidRDefault="009254E4" w:rsidP="00D5502F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One-off social media check in place for all prospect staff in the process of joining MH.</w:t>
            </w:r>
          </w:p>
          <w:p w14:paraId="359A7290" w14:textId="5E26503D" w:rsidR="007C1E67" w:rsidRDefault="00072301" w:rsidP="00D5502F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Variety of tools to deter damaging behaviours </w:t>
            </w:r>
            <w:r w:rsidR="004B5B3F">
              <w:rPr>
                <w:rFonts w:ascii="Segoe UI" w:hAnsi="Segoe UI" w:cs="Segoe UI"/>
                <w:sz w:val="20"/>
                <w:szCs w:val="20"/>
              </w:rPr>
              <w:t xml:space="preserve">from tenants </w:t>
            </w:r>
            <w:r>
              <w:rPr>
                <w:rFonts w:ascii="Segoe UI" w:hAnsi="Segoe UI" w:cs="Segoe UI"/>
                <w:sz w:val="20"/>
                <w:szCs w:val="20"/>
              </w:rPr>
              <w:t>and/or warn staff, such as risk alerts, warning letters, behavioural contract, injunction proceedings, etc.</w:t>
            </w:r>
            <w:r w:rsidR="00B64A50">
              <w:rPr>
                <w:rFonts w:ascii="Segoe UI" w:hAnsi="Segoe UI" w:cs="Segoe UI"/>
                <w:sz w:val="20"/>
                <w:szCs w:val="20"/>
              </w:rPr>
              <w:t xml:space="preserve"> Actions may include no lone working, </w:t>
            </w:r>
            <w:r w:rsidR="001C7758">
              <w:rPr>
                <w:rFonts w:ascii="Segoe UI" w:hAnsi="Segoe UI" w:cs="Segoe UI"/>
                <w:sz w:val="20"/>
                <w:szCs w:val="20"/>
              </w:rPr>
              <w:t>police involvement</w:t>
            </w:r>
            <w:r w:rsidR="00B64A50">
              <w:rPr>
                <w:rFonts w:ascii="Segoe UI" w:hAnsi="Segoe UI" w:cs="Segoe UI"/>
                <w:sz w:val="20"/>
                <w:szCs w:val="20"/>
              </w:rPr>
              <w:t>, etc.</w:t>
            </w:r>
          </w:p>
          <w:p w14:paraId="3975523E" w14:textId="0353E2A6" w:rsidR="00A7135D" w:rsidRDefault="00A7135D" w:rsidP="00D5502F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Tenants are asked </w:t>
            </w:r>
            <w:r>
              <w:rPr>
                <w:rFonts w:ascii="Segoe UI" w:hAnsi="Segoe UI" w:cs="Segoe UI"/>
                <w:sz w:val="20"/>
                <w:szCs w:val="20"/>
                <w:lang w:eastAsia="en-US"/>
              </w:rPr>
              <w:t>to disclose any criminal convictions</w:t>
            </w:r>
            <w:r w:rsidR="002A2EB2">
              <w:rPr>
                <w:rFonts w:ascii="Segoe UI" w:hAnsi="Segoe UI" w:cs="Segoe UI"/>
                <w:sz w:val="20"/>
                <w:szCs w:val="20"/>
                <w:lang w:eastAsia="en-US"/>
              </w:rPr>
              <w:t xml:space="preserve"> as part of the application process.</w:t>
            </w:r>
          </w:p>
          <w:p w14:paraId="16795339" w14:textId="47752747" w:rsidR="00072301" w:rsidRDefault="00072301" w:rsidP="00D5502F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Security arrangements in place to control and record access to, and movement within, our buildings (CCTV, swipe card</w:t>
            </w:r>
            <w:r w:rsidR="007F42AE">
              <w:rPr>
                <w:rFonts w:ascii="Segoe UI" w:hAnsi="Segoe UI" w:cs="Segoe UI"/>
                <w:sz w:val="20"/>
                <w:szCs w:val="20"/>
              </w:rPr>
              <w:t xml:space="preserve"> readers, fob readers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662949">
              <w:rPr>
                <w:rFonts w:ascii="Segoe UI" w:hAnsi="Segoe UI" w:cs="Segoe UI"/>
                <w:sz w:val="20"/>
                <w:szCs w:val="20"/>
              </w:rPr>
              <w:t xml:space="preserve">sign in book, </w:t>
            </w:r>
            <w:r>
              <w:rPr>
                <w:rFonts w:ascii="Segoe UI" w:hAnsi="Segoe UI" w:cs="Segoe UI"/>
                <w:sz w:val="20"/>
                <w:szCs w:val="20"/>
              </w:rPr>
              <w:t>Concierge/Security Officer, etc.)</w:t>
            </w:r>
            <w:r w:rsidR="00D9608F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034F5FD3" w14:textId="07B16C61" w:rsidR="000C7451" w:rsidRDefault="00CC3F5E" w:rsidP="00D5502F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20"/>
                <w:szCs w:val="20"/>
              </w:rPr>
            </w:pPr>
            <w:r w:rsidRPr="00CC3F5E">
              <w:rPr>
                <w:rFonts w:ascii="Segoe UI" w:hAnsi="Segoe UI" w:cs="Segoe UI"/>
                <w:sz w:val="20"/>
                <w:szCs w:val="20"/>
              </w:rPr>
              <w:t>“Tenancy Agreement for Assured and Starter Tenancies”</w:t>
            </w:r>
            <w:r w:rsidR="00161BF7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Pr="00CC3F5E">
              <w:rPr>
                <w:rFonts w:ascii="Segoe UI" w:hAnsi="Segoe UI" w:cs="Segoe UI"/>
                <w:sz w:val="20"/>
                <w:szCs w:val="20"/>
              </w:rPr>
              <w:t>“Assured Shorthold Tenancy Agreement”</w:t>
            </w:r>
            <w:r w:rsidR="00161BF7">
              <w:rPr>
                <w:rFonts w:ascii="Segoe UI" w:hAnsi="Segoe UI" w:cs="Segoe UI"/>
                <w:sz w:val="20"/>
                <w:szCs w:val="20"/>
              </w:rPr>
              <w:t xml:space="preserve"> and “</w:t>
            </w:r>
            <w:r w:rsidR="00161BF7" w:rsidRPr="00161BF7">
              <w:rPr>
                <w:rFonts w:ascii="Segoe UI" w:hAnsi="Segoe UI" w:cs="Segoe UI"/>
                <w:sz w:val="20"/>
                <w:szCs w:val="20"/>
              </w:rPr>
              <w:t>Protected Licence Agreement</w:t>
            </w:r>
            <w:r w:rsidR="00161BF7">
              <w:rPr>
                <w:rFonts w:ascii="Segoe UI" w:hAnsi="Segoe UI" w:cs="Segoe UI"/>
                <w:sz w:val="20"/>
                <w:szCs w:val="20"/>
              </w:rPr>
              <w:t>”</w:t>
            </w:r>
            <w:r w:rsidRPr="00CC3F5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61BF7">
              <w:rPr>
                <w:rFonts w:ascii="Segoe UI" w:hAnsi="Segoe UI" w:cs="Segoe UI"/>
                <w:sz w:val="20"/>
                <w:szCs w:val="20"/>
              </w:rPr>
              <w:t>all</w:t>
            </w:r>
            <w:r w:rsidRPr="00CC3F5E">
              <w:rPr>
                <w:rFonts w:ascii="Segoe UI" w:hAnsi="Segoe UI" w:cs="Segoe UI"/>
                <w:sz w:val="20"/>
                <w:szCs w:val="20"/>
              </w:rPr>
              <w:t xml:space="preserve"> include specific c</w:t>
            </w:r>
            <w:r w:rsidR="000C7451" w:rsidRPr="00CC3F5E">
              <w:rPr>
                <w:rFonts w:ascii="Segoe UI" w:hAnsi="Segoe UI" w:cs="Segoe UI"/>
                <w:sz w:val="20"/>
                <w:szCs w:val="20"/>
              </w:rPr>
              <w:t>lause</w:t>
            </w:r>
            <w:r w:rsidRPr="00CC3F5E">
              <w:rPr>
                <w:rFonts w:ascii="Segoe UI" w:hAnsi="Segoe UI" w:cs="Segoe UI"/>
                <w:sz w:val="20"/>
                <w:szCs w:val="20"/>
              </w:rPr>
              <w:t>s</w:t>
            </w:r>
            <w:r w:rsidR="000C7451" w:rsidRPr="00CC3F5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CC3F5E">
              <w:rPr>
                <w:rFonts w:ascii="Segoe UI" w:hAnsi="Segoe UI" w:cs="Segoe UI"/>
                <w:sz w:val="20"/>
                <w:szCs w:val="20"/>
              </w:rPr>
              <w:t>setting</w:t>
            </w:r>
            <w:r w:rsidR="000C7451" w:rsidRPr="00CC3F5E">
              <w:rPr>
                <w:rFonts w:ascii="Segoe UI" w:hAnsi="Segoe UI" w:cs="Segoe UI"/>
                <w:sz w:val="20"/>
                <w:szCs w:val="20"/>
              </w:rPr>
              <w:t xml:space="preserve"> expectations around tenant behaviours in relation to V&amp;A</w:t>
            </w:r>
            <w:r w:rsidRPr="00CC3F5E">
              <w:rPr>
                <w:rFonts w:ascii="Segoe UI" w:hAnsi="Segoe UI" w:cs="Segoe UI"/>
                <w:sz w:val="20"/>
                <w:szCs w:val="20"/>
              </w:rPr>
              <w:t xml:space="preserve"> (esp. under section #4 – Tenants obligations)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6C752883" w14:textId="15FB9C79" w:rsidR="00224292" w:rsidRPr="00CC3F5E" w:rsidRDefault="00224292" w:rsidP="00D5502F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“House Rules” by Trident Reach the People Charity cover behavioural expectations from tenants. </w:t>
            </w:r>
          </w:p>
          <w:p w14:paraId="29CBF49B" w14:textId="0DD0E32A" w:rsidR="00D9608F" w:rsidRDefault="004E4373" w:rsidP="00D9608F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“</w:t>
            </w:r>
            <w:r w:rsidR="00D9608F">
              <w:rPr>
                <w:rFonts w:ascii="Segoe UI" w:hAnsi="Segoe UI" w:cs="Segoe UI"/>
                <w:sz w:val="20"/>
                <w:szCs w:val="20"/>
              </w:rPr>
              <w:t>Personal Safety</w:t>
            </w:r>
            <w:r>
              <w:rPr>
                <w:rFonts w:ascii="Segoe UI" w:hAnsi="Segoe UI" w:cs="Segoe UI"/>
                <w:sz w:val="20"/>
                <w:szCs w:val="20"/>
              </w:rPr>
              <w:t>”</w:t>
            </w:r>
            <w:r w:rsidR="00D9608F">
              <w:rPr>
                <w:rFonts w:ascii="Segoe UI" w:hAnsi="Segoe UI" w:cs="Segoe UI"/>
                <w:sz w:val="20"/>
                <w:szCs w:val="20"/>
              </w:rPr>
              <w:t xml:space="preserve"> training </w:t>
            </w:r>
            <w:r w:rsidR="005C1731">
              <w:rPr>
                <w:rFonts w:ascii="Segoe UI" w:hAnsi="Segoe UI" w:cs="Segoe UI"/>
                <w:sz w:val="20"/>
                <w:szCs w:val="20"/>
              </w:rPr>
              <w:t xml:space="preserve">for relevant staff is arranged </w:t>
            </w:r>
            <w:r w:rsidR="00D9608F">
              <w:rPr>
                <w:rFonts w:ascii="Segoe UI" w:hAnsi="Segoe UI" w:cs="Segoe UI"/>
                <w:sz w:val="20"/>
                <w:szCs w:val="20"/>
              </w:rPr>
              <w:t>by L&amp;D via external provider.</w:t>
            </w:r>
          </w:p>
          <w:p w14:paraId="0533370C" w14:textId="72052ADF" w:rsidR="003B2E5E" w:rsidRDefault="003B2E5E" w:rsidP="00D9608F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“Safeguarding Awareness” e-learning is available</w:t>
            </w:r>
            <w:r w:rsidR="006F1750">
              <w:rPr>
                <w:rFonts w:ascii="Segoe UI" w:hAnsi="Segoe UI" w:cs="Segoe UI"/>
                <w:sz w:val="20"/>
                <w:szCs w:val="20"/>
              </w:rPr>
              <w:t xml:space="preserve"> to relevant staff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on the</w:t>
            </w:r>
            <w:r w:rsidR="006F1750">
              <w:rPr>
                <w:rFonts w:ascii="Segoe UI" w:hAnsi="Segoe UI" w:cs="Segoe UI"/>
                <w:sz w:val="20"/>
                <w:szCs w:val="20"/>
              </w:rPr>
              <w:t>ir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LMS.</w:t>
            </w:r>
          </w:p>
          <w:p w14:paraId="65A11265" w14:textId="7F266559" w:rsidR="004B5B3F" w:rsidRDefault="004B5B3F" w:rsidP="00D453F6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“Contractor Code of Conduct”</w:t>
            </w:r>
            <w:r w:rsidR="002E73D7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>
              <w:rPr>
                <w:rFonts w:ascii="Segoe UI" w:hAnsi="Segoe UI" w:cs="Segoe UI"/>
                <w:sz w:val="20"/>
                <w:szCs w:val="20"/>
              </w:rPr>
              <w:t>“Code of Professional Conduct”</w:t>
            </w:r>
            <w:r w:rsidR="002E73D7">
              <w:rPr>
                <w:rFonts w:ascii="Segoe UI" w:hAnsi="Segoe UI" w:cs="Segoe UI"/>
                <w:sz w:val="20"/>
                <w:szCs w:val="20"/>
              </w:rPr>
              <w:t>,</w:t>
            </w:r>
            <w:r w:rsidR="000E54CB">
              <w:rPr>
                <w:rFonts w:ascii="Segoe UI" w:hAnsi="Segoe UI" w:cs="Segoe UI"/>
                <w:sz w:val="20"/>
                <w:szCs w:val="20"/>
              </w:rPr>
              <w:t xml:space="preserve"> “Violence and Aggression Guidance”,</w:t>
            </w:r>
            <w:r w:rsidR="002E73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453F6">
              <w:rPr>
                <w:rFonts w:ascii="Segoe UI" w:hAnsi="Segoe UI" w:cs="Segoe UI"/>
                <w:sz w:val="20"/>
                <w:szCs w:val="20"/>
              </w:rPr>
              <w:t>“A</w:t>
            </w:r>
            <w:r w:rsidR="00D453F6" w:rsidRPr="00D453F6">
              <w:rPr>
                <w:rFonts w:ascii="Segoe UI" w:hAnsi="Segoe UI" w:cs="Segoe UI"/>
                <w:sz w:val="20"/>
                <w:szCs w:val="20"/>
              </w:rPr>
              <w:t xml:space="preserve">ntisocial Behaviour Policy”, </w:t>
            </w:r>
            <w:r w:rsidR="00D453F6">
              <w:rPr>
                <w:rFonts w:ascii="Segoe UI" w:hAnsi="Segoe UI" w:cs="Segoe UI"/>
                <w:sz w:val="20"/>
                <w:szCs w:val="20"/>
              </w:rPr>
              <w:t>“</w:t>
            </w:r>
            <w:r w:rsidR="00D453F6" w:rsidRPr="00D453F6">
              <w:rPr>
                <w:rFonts w:ascii="Segoe UI" w:hAnsi="Segoe UI" w:cs="Segoe UI"/>
                <w:sz w:val="20"/>
                <w:szCs w:val="20"/>
              </w:rPr>
              <w:t>Managing Antisocial Behaviour</w:t>
            </w:r>
            <w:r w:rsidR="00D453F6">
              <w:rPr>
                <w:rFonts w:ascii="Segoe UI" w:hAnsi="Segoe UI" w:cs="Segoe UI"/>
                <w:sz w:val="20"/>
                <w:szCs w:val="20"/>
              </w:rPr>
              <w:t xml:space="preserve">”, </w:t>
            </w:r>
            <w:r w:rsidR="007857E4">
              <w:rPr>
                <w:rFonts w:ascii="Segoe UI" w:hAnsi="Segoe UI" w:cs="Segoe UI"/>
                <w:sz w:val="20"/>
                <w:szCs w:val="20"/>
              </w:rPr>
              <w:t xml:space="preserve">“Domestic Abuse Guidance Note”, </w:t>
            </w:r>
            <w:r w:rsidR="002E73D7" w:rsidRPr="00D453F6">
              <w:rPr>
                <w:rFonts w:cs="Segoe UI"/>
              </w:rPr>
              <w:t>“</w:t>
            </w:r>
            <w:r w:rsidR="002E73D7" w:rsidRPr="00D453F6">
              <w:rPr>
                <w:rFonts w:ascii="Segoe UI" w:hAnsi="Segoe UI" w:cs="Segoe UI"/>
                <w:sz w:val="20"/>
                <w:szCs w:val="20"/>
              </w:rPr>
              <w:t>Disciplinary Policy and Procedure”</w:t>
            </w:r>
            <w:r w:rsidR="0086338A">
              <w:rPr>
                <w:rFonts w:ascii="Segoe UI" w:hAnsi="Segoe UI" w:cs="Segoe UI"/>
                <w:sz w:val="20"/>
                <w:szCs w:val="20"/>
              </w:rPr>
              <w:t>, “Lone Working Guidance”</w:t>
            </w:r>
            <w:r w:rsidR="00F3213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E73D7" w:rsidRPr="00D453F6">
              <w:rPr>
                <w:rFonts w:ascii="Segoe UI" w:hAnsi="Segoe UI" w:cs="Segoe UI"/>
                <w:sz w:val="20"/>
                <w:szCs w:val="20"/>
              </w:rPr>
              <w:t xml:space="preserve">and “Anti-Harassment Policy and Procedure” are </w:t>
            </w:r>
            <w:r w:rsidRPr="00D453F6">
              <w:rPr>
                <w:rFonts w:ascii="Segoe UI" w:hAnsi="Segoe UI" w:cs="Segoe UI"/>
                <w:sz w:val="20"/>
                <w:szCs w:val="20"/>
              </w:rPr>
              <w:t>available</w:t>
            </w:r>
            <w:r w:rsidR="002E73D7" w:rsidRPr="00D453F6">
              <w:rPr>
                <w:rFonts w:ascii="Segoe UI" w:hAnsi="Segoe UI" w:cs="Segoe UI"/>
                <w:sz w:val="20"/>
                <w:szCs w:val="20"/>
              </w:rPr>
              <w:t xml:space="preserve"> on the intranet.</w:t>
            </w:r>
          </w:p>
          <w:p w14:paraId="22D4CEF0" w14:textId="23CFCAD6" w:rsidR="00C13878" w:rsidRPr="00D453F6" w:rsidRDefault="00C13878" w:rsidP="00D453F6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Tenants must first </w:t>
            </w:r>
            <w:r w:rsidRPr="00C13878">
              <w:rPr>
                <w:rFonts w:ascii="Segoe UI" w:hAnsi="Segoe UI" w:cs="Segoe UI"/>
                <w:sz w:val="20"/>
                <w:szCs w:val="20"/>
              </w:rPr>
              <w:t>apply for a firearms licence at the</w:t>
            </w:r>
            <w:r>
              <w:rPr>
                <w:rFonts w:ascii="Segoe UI" w:hAnsi="Segoe UI" w:cs="Segoe UI"/>
                <w:sz w:val="20"/>
                <w:szCs w:val="20"/>
              </w:rPr>
              <w:t>ir property.</w:t>
            </w:r>
          </w:p>
          <w:p w14:paraId="4A8E9B42" w14:textId="398C5213" w:rsidR="004B5B3F" w:rsidRDefault="004E4373" w:rsidP="00D9608F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“</w:t>
            </w:r>
            <w:r w:rsidR="00511EEE">
              <w:rPr>
                <w:rFonts w:ascii="Segoe UI" w:hAnsi="Segoe UI" w:cs="Segoe UI"/>
                <w:sz w:val="20"/>
                <w:szCs w:val="20"/>
              </w:rPr>
              <w:t>Personal Safety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” safety notice </w:t>
            </w:r>
            <w:r w:rsidR="005C1731">
              <w:rPr>
                <w:rFonts w:ascii="Segoe UI" w:hAnsi="Segoe UI" w:cs="Segoe UI"/>
                <w:sz w:val="20"/>
                <w:szCs w:val="20"/>
              </w:rPr>
              <w:t xml:space="preserve">is </w:t>
            </w:r>
            <w:r>
              <w:rPr>
                <w:rFonts w:ascii="Segoe UI" w:hAnsi="Segoe UI" w:cs="Segoe UI"/>
                <w:sz w:val="20"/>
                <w:szCs w:val="20"/>
              </w:rPr>
              <w:t>available on the intranet.</w:t>
            </w:r>
          </w:p>
          <w:p w14:paraId="19388C7A" w14:textId="77777777" w:rsidR="009F3789" w:rsidRDefault="009F3789" w:rsidP="00D9608F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SoloProtect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devices available to staff who have been identified as lone workers (refer to the organisation-wide lone working risk assessment).</w:t>
            </w:r>
          </w:p>
          <w:p w14:paraId="7B8B3A47" w14:textId="087E4630" w:rsidR="002E2897" w:rsidRDefault="002E2897" w:rsidP="00D9608F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H&amp;S incident reporting in place to instigate investigations and corrective actions</w:t>
            </w:r>
            <w:r w:rsidR="009D14A7">
              <w:rPr>
                <w:rFonts w:ascii="Segoe UI" w:hAnsi="Segoe UI" w:cs="Segoe UI"/>
                <w:sz w:val="20"/>
                <w:szCs w:val="20"/>
              </w:rPr>
              <w:t xml:space="preserve"> as well as trend analysis.</w:t>
            </w:r>
          </w:p>
          <w:p w14:paraId="66ADFD6D" w14:textId="25B4816B" w:rsidR="00C70F11" w:rsidRDefault="00C70F11" w:rsidP="00D9608F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Wellbeing resources available to staff (EAP, Maximus, Mental Health First Aiders, etc.).</w:t>
            </w:r>
          </w:p>
          <w:p w14:paraId="3230A566" w14:textId="14C48914" w:rsidR="006E5518" w:rsidRPr="00D9608F" w:rsidRDefault="006E5518" w:rsidP="00D9608F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“The Why Event”</w:t>
            </w:r>
            <w:r w:rsidR="00D25610">
              <w:rPr>
                <w:rFonts w:ascii="Segoe UI" w:hAnsi="Segoe UI" w:cs="Segoe UI"/>
                <w:sz w:val="20"/>
                <w:szCs w:val="20"/>
              </w:rPr>
              <w:t xml:space="preserve">, open to all staff, was </w:t>
            </w:r>
            <w:r>
              <w:rPr>
                <w:rFonts w:ascii="Segoe UI" w:hAnsi="Segoe UI" w:cs="Segoe UI"/>
                <w:sz w:val="20"/>
                <w:szCs w:val="20"/>
              </w:rPr>
              <w:t>delivered in March 2024</w:t>
            </w:r>
            <w:r w:rsidR="00D2561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to raise awareness around DV</w:t>
            </w:r>
            <w:r w:rsidR="00D25610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600" w:type="dxa"/>
          </w:tcPr>
          <w:p w14:paraId="0F45F57A" w14:textId="46D04ADE" w:rsidR="00511EEE" w:rsidRPr="000A0681" w:rsidRDefault="007F42AE" w:rsidP="000A0681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Create a personal safety pack to be shared with relevant staff before L&amp;D have </w:t>
            </w:r>
            <w:r w:rsidR="00F46DB2">
              <w:rPr>
                <w:rFonts w:ascii="Segoe UI" w:hAnsi="Segoe UI" w:cs="Segoe UI"/>
                <w:sz w:val="20"/>
                <w:szCs w:val="20"/>
              </w:rPr>
              <w:t xml:space="preserve">been able to </w:t>
            </w:r>
            <w:r>
              <w:rPr>
                <w:rFonts w:ascii="Segoe UI" w:hAnsi="Segoe UI" w:cs="Segoe UI"/>
                <w:sz w:val="20"/>
                <w:szCs w:val="20"/>
              </w:rPr>
              <w:t>arrange</w:t>
            </w:r>
            <w:r w:rsidR="00F46DB2">
              <w:rPr>
                <w:rFonts w:ascii="Segoe UI" w:hAnsi="Segoe UI" w:cs="Segoe UI"/>
                <w:sz w:val="20"/>
                <w:szCs w:val="20"/>
              </w:rPr>
              <w:t xml:space="preserve"> external </w:t>
            </w:r>
            <w:r>
              <w:rPr>
                <w:rFonts w:ascii="Segoe UI" w:hAnsi="Segoe UI" w:cs="Segoe UI"/>
                <w:sz w:val="20"/>
                <w:szCs w:val="20"/>
              </w:rPr>
              <w:t>training.</w:t>
            </w:r>
          </w:p>
        </w:tc>
        <w:tc>
          <w:tcPr>
            <w:tcW w:w="1160" w:type="dxa"/>
          </w:tcPr>
          <w:p w14:paraId="09E6FE60" w14:textId="66DA2B9A" w:rsidR="00511EEE" w:rsidRPr="006B4429" w:rsidRDefault="007F42AE" w:rsidP="006B442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H&amp;S team</w:t>
            </w:r>
          </w:p>
        </w:tc>
        <w:tc>
          <w:tcPr>
            <w:tcW w:w="1659" w:type="dxa"/>
          </w:tcPr>
          <w:p w14:paraId="1DACBD17" w14:textId="5AC799D2" w:rsidR="00511EEE" w:rsidRDefault="007F42AE" w:rsidP="00DA2DA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01/09/2025</w:t>
            </w:r>
          </w:p>
          <w:p w14:paraId="30354A93" w14:textId="77777777" w:rsidR="00511EEE" w:rsidRDefault="00511EEE" w:rsidP="00DA2DAE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7FABD3B" w14:textId="77777777" w:rsidR="00511EEE" w:rsidRDefault="00511EEE" w:rsidP="00DA2DAE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853A9EA" w14:textId="77777777" w:rsidR="00511EEE" w:rsidRDefault="00511EEE" w:rsidP="00DA2DAE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9B54CCE" w14:textId="77777777" w:rsidR="00511EEE" w:rsidRDefault="00511EEE" w:rsidP="00DA2DAE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B5BCB7C" w14:textId="77777777" w:rsidR="00511EEE" w:rsidRDefault="00511EEE" w:rsidP="00DA2DAE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31BE371" w14:textId="77777777" w:rsidR="00511EEE" w:rsidRDefault="00511EEE" w:rsidP="00DA2DAE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4554934" w14:textId="77777777" w:rsidR="00511EEE" w:rsidRDefault="00511EEE" w:rsidP="00DA2DAE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160FBB7" w14:textId="77777777" w:rsidR="00511EEE" w:rsidRDefault="00511EEE" w:rsidP="00DA2DAE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DB94D10" w14:textId="365013D0" w:rsidR="00511EEE" w:rsidRPr="006B4429" w:rsidRDefault="00511EEE" w:rsidP="00DA2DA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8CE54C0" w14:textId="02D21681" w:rsidR="006449EC" w:rsidRPr="006B4429" w:rsidRDefault="00F00BD0" w:rsidP="00DA2DA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Sep 2025</w:t>
            </w:r>
          </w:p>
        </w:tc>
      </w:tr>
    </w:tbl>
    <w:p w14:paraId="7A277BDB" w14:textId="400FE27D" w:rsidR="00CE3AC3" w:rsidRPr="00CE3AC3" w:rsidRDefault="00CE3AC3" w:rsidP="00BD5AC0">
      <w:pPr>
        <w:rPr>
          <w:rFonts w:ascii="Segoe UI" w:hAnsi="Segoe UI" w:cs="Segoe UI"/>
          <w:color w:val="FF0000"/>
          <w:sz w:val="28"/>
          <w:szCs w:val="28"/>
        </w:rPr>
      </w:pPr>
    </w:p>
    <w:sectPr w:rsidR="00CE3AC3" w:rsidRPr="00CE3AC3" w:rsidSect="00F34515">
      <w:headerReference w:type="default" r:id="rId8"/>
      <w:footerReference w:type="default" r:id="rId9"/>
      <w:pgSz w:w="16838" w:h="11906" w:orient="landscape"/>
      <w:pgMar w:top="1701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577B3" w14:textId="77777777" w:rsidR="00BF7015" w:rsidRDefault="00BF7015" w:rsidP="00DA2DAE">
      <w:r>
        <w:separator/>
      </w:r>
    </w:p>
  </w:endnote>
  <w:endnote w:type="continuationSeparator" w:id="0">
    <w:p w14:paraId="1DEA9BB5" w14:textId="77777777" w:rsidR="00BF7015" w:rsidRDefault="00BF7015" w:rsidP="00DA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944723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0EA849E" w14:textId="77777777" w:rsidR="006B4429" w:rsidRDefault="006B4429" w:rsidP="00767BF9">
            <w:pPr>
              <w:pStyle w:val="Footer"/>
            </w:pPr>
          </w:p>
          <w:p w14:paraId="7FEE77DD" w14:textId="68EC3B56" w:rsidR="006B4429" w:rsidRPr="007E52DD" w:rsidRDefault="00AA6415" w:rsidP="007E52DD">
            <w:pPr>
              <w:pStyle w:val="Footer"/>
              <w:rPr>
                <w:b/>
              </w:rPr>
            </w:pPr>
            <w:r w:rsidRPr="006B4429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6B4429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6B4429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PAGE </w:instrText>
            </w:r>
            <w:r w:rsidRPr="006B4429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="00EF1671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2</w:t>
            </w:r>
            <w:r w:rsidRPr="006B4429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  <w:r w:rsidRPr="006B4429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6B4429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6B4429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NUMPAGES  </w:instrText>
            </w:r>
            <w:r w:rsidRPr="006B4429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="00EF1671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3</w:t>
            </w:r>
            <w:r w:rsidRPr="006B4429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  <w:r w:rsidR="00767BF9" w:rsidRPr="006B442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</w:t>
            </w:r>
            <w:r w:rsidR="007E52D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</w:t>
            </w:r>
            <w:r w:rsidR="0054275E">
              <w:rPr>
                <w:rFonts w:ascii="Segoe UI" w:hAnsi="Segoe UI" w:cs="Segoe UI"/>
                <w:b/>
                <w:bCs/>
                <w:sz w:val="20"/>
                <w:szCs w:val="20"/>
              </w:rPr>
              <w:tab/>
            </w:r>
            <w:r w:rsidR="0054275E">
              <w:rPr>
                <w:rFonts w:ascii="Segoe UI" w:hAnsi="Segoe UI" w:cs="Segoe UI"/>
                <w:b/>
                <w:bCs/>
                <w:sz w:val="20"/>
                <w:szCs w:val="20"/>
              </w:rPr>
              <w:tab/>
            </w:r>
            <w:r w:rsidR="0054275E">
              <w:rPr>
                <w:rFonts w:ascii="Segoe UI" w:hAnsi="Segoe UI" w:cs="Segoe UI"/>
                <w:b/>
                <w:bCs/>
                <w:sz w:val="20"/>
                <w:szCs w:val="20"/>
              </w:rPr>
              <w:tab/>
            </w:r>
            <w:r w:rsidR="0054275E">
              <w:rPr>
                <w:rFonts w:ascii="Segoe UI" w:hAnsi="Segoe UI" w:cs="Segoe UI"/>
                <w:b/>
                <w:bCs/>
                <w:sz w:val="20"/>
                <w:szCs w:val="20"/>
              </w:rPr>
              <w:tab/>
            </w:r>
            <w:r w:rsidR="0054275E">
              <w:rPr>
                <w:rFonts w:ascii="Segoe UI" w:hAnsi="Segoe UI" w:cs="Segoe UI"/>
                <w:b/>
                <w:bCs/>
                <w:sz w:val="20"/>
                <w:szCs w:val="20"/>
              </w:rPr>
              <w:tab/>
            </w:r>
            <w:r w:rsidR="0054275E">
              <w:rPr>
                <w:rFonts w:ascii="Segoe UI" w:hAnsi="Segoe UI" w:cs="Segoe UI"/>
                <w:b/>
                <w:bCs/>
                <w:sz w:val="20"/>
                <w:szCs w:val="20"/>
              </w:rPr>
              <w:tab/>
              <w:t xml:space="preserve">       </w:t>
            </w:r>
            <w:r w:rsidR="0054275E">
              <w:rPr>
                <w:rFonts w:ascii="Segoe UI" w:hAnsi="Segoe UI" w:cs="Segoe UI"/>
                <w:sz w:val="20"/>
                <w:szCs w:val="20"/>
              </w:rPr>
              <w:t>v. 1.0 (December 2024)</w:t>
            </w:r>
            <w:r w:rsidR="007E52D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                                  </w:t>
            </w:r>
          </w:p>
          <w:p w14:paraId="1DA433FD" w14:textId="6049F07E" w:rsidR="00FA055E" w:rsidRDefault="00BF7015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397D" w14:textId="77777777" w:rsidR="00BF7015" w:rsidRDefault="00BF7015" w:rsidP="00DA2DAE">
      <w:r>
        <w:separator/>
      </w:r>
    </w:p>
  </w:footnote>
  <w:footnote w:type="continuationSeparator" w:id="0">
    <w:p w14:paraId="37E96E19" w14:textId="77777777" w:rsidR="00BF7015" w:rsidRDefault="00BF7015" w:rsidP="00DA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099C" w14:textId="3B88DBB6" w:rsidR="00DA2DAE" w:rsidRPr="006B4429" w:rsidRDefault="00F3451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49C5DC" wp14:editId="45F904FA">
          <wp:simplePos x="0" y="0"/>
          <wp:positionH relativeFrom="column">
            <wp:posOffset>7204075</wp:posOffset>
          </wp:positionH>
          <wp:positionV relativeFrom="paragraph">
            <wp:posOffset>-318135</wp:posOffset>
          </wp:positionV>
          <wp:extent cx="2438400" cy="771144"/>
          <wp:effectExtent l="0" t="0" r="0" b="0"/>
          <wp:wrapTight wrapText="bothSides">
            <wp:wrapPolygon edited="0">
              <wp:start x="0" y="0"/>
              <wp:lineTo x="0" y="20817"/>
              <wp:lineTo x="21431" y="20817"/>
              <wp:lineTo x="21431" y="0"/>
              <wp:lineTo x="0" y="0"/>
            </wp:wrapPolygon>
          </wp:wrapTight>
          <wp:docPr id="858160188" name="Picture 858160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dlandHeart ne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771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2DD">
      <w:rPr>
        <w:rFonts w:ascii="Segoe UI" w:hAnsi="Segoe UI" w:cs="Segoe UI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CC1"/>
    <w:multiLevelType w:val="hybridMultilevel"/>
    <w:tmpl w:val="D1F6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444D"/>
    <w:multiLevelType w:val="hybridMultilevel"/>
    <w:tmpl w:val="DE727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76E9"/>
    <w:multiLevelType w:val="hybridMultilevel"/>
    <w:tmpl w:val="4E64C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A04DE"/>
    <w:multiLevelType w:val="hybridMultilevel"/>
    <w:tmpl w:val="B3F8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685200"/>
    <w:multiLevelType w:val="hybridMultilevel"/>
    <w:tmpl w:val="41500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57DED"/>
    <w:multiLevelType w:val="hybridMultilevel"/>
    <w:tmpl w:val="DEECC76E"/>
    <w:lvl w:ilvl="0" w:tplc="E724D6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9603DC"/>
    <w:multiLevelType w:val="hybridMultilevel"/>
    <w:tmpl w:val="8CD40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36F8"/>
    <w:multiLevelType w:val="hybridMultilevel"/>
    <w:tmpl w:val="F6A4B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87003"/>
    <w:multiLevelType w:val="hybridMultilevel"/>
    <w:tmpl w:val="F9D4FA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6C1418"/>
    <w:multiLevelType w:val="hybridMultilevel"/>
    <w:tmpl w:val="0BC25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1258B"/>
    <w:multiLevelType w:val="hybridMultilevel"/>
    <w:tmpl w:val="F6F0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A6B6E"/>
    <w:multiLevelType w:val="hybridMultilevel"/>
    <w:tmpl w:val="55366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370AF"/>
    <w:multiLevelType w:val="hybridMultilevel"/>
    <w:tmpl w:val="52F03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934F20"/>
    <w:multiLevelType w:val="hybridMultilevel"/>
    <w:tmpl w:val="A4E8D5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6014B6"/>
    <w:multiLevelType w:val="hybridMultilevel"/>
    <w:tmpl w:val="7BB8C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72981"/>
    <w:multiLevelType w:val="hybridMultilevel"/>
    <w:tmpl w:val="063C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67775"/>
    <w:multiLevelType w:val="hybridMultilevel"/>
    <w:tmpl w:val="4C0A8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F76A42"/>
    <w:multiLevelType w:val="hybridMultilevel"/>
    <w:tmpl w:val="62AA8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41670"/>
    <w:multiLevelType w:val="hybridMultilevel"/>
    <w:tmpl w:val="2A5EB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039E8"/>
    <w:multiLevelType w:val="hybridMultilevel"/>
    <w:tmpl w:val="52F62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3000C"/>
    <w:multiLevelType w:val="hybridMultilevel"/>
    <w:tmpl w:val="FBF6B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713C4"/>
    <w:multiLevelType w:val="multilevel"/>
    <w:tmpl w:val="0AC0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8A74C9"/>
    <w:multiLevelType w:val="hybridMultilevel"/>
    <w:tmpl w:val="1804B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24136D"/>
    <w:multiLevelType w:val="hybridMultilevel"/>
    <w:tmpl w:val="CF300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2F6AC3"/>
    <w:multiLevelType w:val="hybridMultilevel"/>
    <w:tmpl w:val="ABCC2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2F745B"/>
    <w:multiLevelType w:val="hybridMultilevel"/>
    <w:tmpl w:val="33744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F735B"/>
    <w:multiLevelType w:val="hybridMultilevel"/>
    <w:tmpl w:val="85E89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E1642"/>
    <w:multiLevelType w:val="hybridMultilevel"/>
    <w:tmpl w:val="5B4CDB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03A72"/>
    <w:multiLevelType w:val="hybridMultilevel"/>
    <w:tmpl w:val="DACEA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434456">
    <w:abstractNumId w:val="4"/>
  </w:num>
  <w:num w:numId="2" w16cid:durableId="1679893460">
    <w:abstractNumId w:val="0"/>
  </w:num>
  <w:num w:numId="3" w16cid:durableId="766462894">
    <w:abstractNumId w:val="9"/>
  </w:num>
  <w:num w:numId="4" w16cid:durableId="951060846">
    <w:abstractNumId w:val="7"/>
  </w:num>
  <w:num w:numId="5" w16cid:durableId="800028244">
    <w:abstractNumId w:val="20"/>
  </w:num>
  <w:num w:numId="6" w16cid:durableId="108942053">
    <w:abstractNumId w:val="28"/>
  </w:num>
  <w:num w:numId="7" w16cid:durableId="930313253">
    <w:abstractNumId w:val="2"/>
  </w:num>
  <w:num w:numId="8" w16cid:durableId="1321693798">
    <w:abstractNumId w:val="1"/>
  </w:num>
  <w:num w:numId="9" w16cid:durableId="316760809">
    <w:abstractNumId w:val="22"/>
  </w:num>
  <w:num w:numId="10" w16cid:durableId="1901089275">
    <w:abstractNumId w:val="15"/>
  </w:num>
  <w:num w:numId="11" w16cid:durableId="283924201">
    <w:abstractNumId w:val="3"/>
  </w:num>
  <w:num w:numId="12" w16cid:durableId="1805200787">
    <w:abstractNumId w:val="17"/>
  </w:num>
  <w:num w:numId="13" w16cid:durableId="811872173">
    <w:abstractNumId w:val="25"/>
  </w:num>
  <w:num w:numId="14" w16cid:durableId="1594316414">
    <w:abstractNumId w:val="14"/>
  </w:num>
  <w:num w:numId="15" w16cid:durableId="2075161705">
    <w:abstractNumId w:val="6"/>
  </w:num>
  <w:num w:numId="16" w16cid:durableId="1702052521">
    <w:abstractNumId w:val="26"/>
  </w:num>
  <w:num w:numId="17" w16cid:durableId="970136018">
    <w:abstractNumId w:val="18"/>
  </w:num>
  <w:num w:numId="18" w16cid:durableId="1241259466">
    <w:abstractNumId w:val="24"/>
  </w:num>
  <w:num w:numId="19" w16cid:durableId="1923023246">
    <w:abstractNumId w:val="11"/>
  </w:num>
  <w:num w:numId="20" w16cid:durableId="1767534650">
    <w:abstractNumId w:val="12"/>
  </w:num>
  <w:num w:numId="21" w16cid:durableId="1720282900">
    <w:abstractNumId w:val="23"/>
  </w:num>
  <w:num w:numId="22" w16cid:durableId="2071732767">
    <w:abstractNumId w:val="13"/>
  </w:num>
  <w:num w:numId="23" w16cid:durableId="526062934">
    <w:abstractNumId w:val="5"/>
  </w:num>
  <w:num w:numId="24" w16cid:durableId="267393471">
    <w:abstractNumId w:val="16"/>
  </w:num>
  <w:num w:numId="25" w16cid:durableId="1550802106">
    <w:abstractNumId w:val="8"/>
  </w:num>
  <w:num w:numId="26" w16cid:durableId="1674910636">
    <w:abstractNumId w:val="21"/>
  </w:num>
  <w:num w:numId="27" w16cid:durableId="17292618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1424094">
    <w:abstractNumId w:val="27"/>
  </w:num>
  <w:num w:numId="29" w16cid:durableId="1169322462">
    <w:abstractNumId w:val="10"/>
  </w:num>
  <w:num w:numId="30" w16cid:durableId="13238481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DAE"/>
    <w:rsid w:val="00006186"/>
    <w:rsid w:val="0000758B"/>
    <w:rsid w:val="000108B0"/>
    <w:rsid w:val="0001266E"/>
    <w:rsid w:val="00027D2F"/>
    <w:rsid w:val="00027FA2"/>
    <w:rsid w:val="00034596"/>
    <w:rsid w:val="00034CBD"/>
    <w:rsid w:val="00045962"/>
    <w:rsid w:val="000557D7"/>
    <w:rsid w:val="00063C19"/>
    <w:rsid w:val="00064F30"/>
    <w:rsid w:val="00065923"/>
    <w:rsid w:val="000706E1"/>
    <w:rsid w:val="00072301"/>
    <w:rsid w:val="000876A2"/>
    <w:rsid w:val="00092AF9"/>
    <w:rsid w:val="00096A73"/>
    <w:rsid w:val="000A0681"/>
    <w:rsid w:val="000B1D4E"/>
    <w:rsid w:val="000B5B3B"/>
    <w:rsid w:val="000C0CA8"/>
    <w:rsid w:val="000C7451"/>
    <w:rsid w:val="000D589C"/>
    <w:rsid w:val="000D7DAA"/>
    <w:rsid w:val="000E416E"/>
    <w:rsid w:val="000E54CB"/>
    <w:rsid w:val="000E5B67"/>
    <w:rsid w:val="001071C6"/>
    <w:rsid w:val="0010765A"/>
    <w:rsid w:val="001208A6"/>
    <w:rsid w:val="00131A51"/>
    <w:rsid w:val="00134FED"/>
    <w:rsid w:val="001416BF"/>
    <w:rsid w:val="00147B5F"/>
    <w:rsid w:val="001512B7"/>
    <w:rsid w:val="00161BF7"/>
    <w:rsid w:val="0017606F"/>
    <w:rsid w:val="00196D46"/>
    <w:rsid w:val="001B3E54"/>
    <w:rsid w:val="001B514F"/>
    <w:rsid w:val="001C1AD8"/>
    <w:rsid w:val="001C604A"/>
    <w:rsid w:val="001C7758"/>
    <w:rsid w:val="001D0E82"/>
    <w:rsid w:val="001E6995"/>
    <w:rsid w:val="001F50B5"/>
    <w:rsid w:val="00201B7D"/>
    <w:rsid w:val="002132C4"/>
    <w:rsid w:val="00224292"/>
    <w:rsid w:val="002344FF"/>
    <w:rsid w:val="00234A8C"/>
    <w:rsid w:val="00235083"/>
    <w:rsid w:val="00237D6C"/>
    <w:rsid w:val="002407B5"/>
    <w:rsid w:val="00240BB9"/>
    <w:rsid w:val="0026377A"/>
    <w:rsid w:val="002672AB"/>
    <w:rsid w:val="0027755C"/>
    <w:rsid w:val="002830AC"/>
    <w:rsid w:val="002935AE"/>
    <w:rsid w:val="00296F20"/>
    <w:rsid w:val="002A1349"/>
    <w:rsid w:val="002A2EB2"/>
    <w:rsid w:val="002A387B"/>
    <w:rsid w:val="002B02A7"/>
    <w:rsid w:val="002B25EF"/>
    <w:rsid w:val="002B3F67"/>
    <w:rsid w:val="002D0C3A"/>
    <w:rsid w:val="002D0D24"/>
    <w:rsid w:val="002D16C9"/>
    <w:rsid w:val="002D21F7"/>
    <w:rsid w:val="002D43A3"/>
    <w:rsid w:val="002D4E39"/>
    <w:rsid w:val="002E01EC"/>
    <w:rsid w:val="002E129A"/>
    <w:rsid w:val="002E2897"/>
    <w:rsid w:val="002E3AD4"/>
    <w:rsid w:val="002E73D7"/>
    <w:rsid w:val="003160BA"/>
    <w:rsid w:val="00324DBD"/>
    <w:rsid w:val="0032769C"/>
    <w:rsid w:val="00327915"/>
    <w:rsid w:val="0033154D"/>
    <w:rsid w:val="00332D0C"/>
    <w:rsid w:val="00337923"/>
    <w:rsid w:val="00342319"/>
    <w:rsid w:val="003525E2"/>
    <w:rsid w:val="00361C4C"/>
    <w:rsid w:val="00362720"/>
    <w:rsid w:val="00365926"/>
    <w:rsid w:val="00366F3E"/>
    <w:rsid w:val="003720FE"/>
    <w:rsid w:val="00373987"/>
    <w:rsid w:val="003826D8"/>
    <w:rsid w:val="0039473D"/>
    <w:rsid w:val="00396003"/>
    <w:rsid w:val="0039682E"/>
    <w:rsid w:val="003A6C7A"/>
    <w:rsid w:val="003B103B"/>
    <w:rsid w:val="003B2E5E"/>
    <w:rsid w:val="003C413B"/>
    <w:rsid w:val="003D1DFE"/>
    <w:rsid w:val="003D3D3E"/>
    <w:rsid w:val="003D7F59"/>
    <w:rsid w:val="003F0BA4"/>
    <w:rsid w:val="003F54A4"/>
    <w:rsid w:val="003F7511"/>
    <w:rsid w:val="0041179C"/>
    <w:rsid w:val="00411D57"/>
    <w:rsid w:val="004143EB"/>
    <w:rsid w:val="00421842"/>
    <w:rsid w:val="00427A6D"/>
    <w:rsid w:val="004406C9"/>
    <w:rsid w:val="00441055"/>
    <w:rsid w:val="00441B33"/>
    <w:rsid w:val="004576EC"/>
    <w:rsid w:val="004616CF"/>
    <w:rsid w:val="00471D46"/>
    <w:rsid w:val="004A13B1"/>
    <w:rsid w:val="004B5B3F"/>
    <w:rsid w:val="004C2CC8"/>
    <w:rsid w:val="004C40B6"/>
    <w:rsid w:val="004E014F"/>
    <w:rsid w:val="004E4373"/>
    <w:rsid w:val="004E7D4C"/>
    <w:rsid w:val="004F6579"/>
    <w:rsid w:val="00511EEE"/>
    <w:rsid w:val="00511FBE"/>
    <w:rsid w:val="005128B1"/>
    <w:rsid w:val="005212D4"/>
    <w:rsid w:val="005319F2"/>
    <w:rsid w:val="00536A33"/>
    <w:rsid w:val="0054275E"/>
    <w:rsid w:val="005520A1"/>
    <w:rsid w:val="005610C8"/>
    <w:rsid w:val="00562B8B"/>
    <w:rsid w:val="0056731A"/>
    <w:rsid w:val="00573887"/>
    <w:rsid w:val="00580304"/>
    <w:rsid w:val="00581A61"/>
    <w:rsid w:val="00585D7D"/>
    <w:rsid w:val="00586845"/>
    <w:rsid w:val="00587E6D"/>
    <w:rsid w:val="005945D6"/>
    <w:rsid w:val="005A0B64"/>
    <w:rsid w:val="005A23CE"/>
    <w:rsid w:val="005A73D2"/>
    <w:rsid w:val="005A7713"/>
    <w:rsid w:val="005C1731"/>
    <w:rsid w:val="005C1837"/>
    <w:rsid w:val="005C1D4B"/>
    <w:rsid w:val="005C4598"/>
    <w:rsid w:val="005D2D2C"/>
    <w:rsid w:val="005F2E10"/>
    <w:rsid w:val="005F684D"/>
    <w:rsid w:val="005F7C2C"/>
    <w:rsid w:val="005F7DBF"/>
    <w:rsid w:val="00601369"/>
    <w:rsid w:val="0061527D"/>
    <w:rsid w:val="006215D9"/>
    <w:rsid w:val="006305B8"/>
    <w:rsid w:val="00631563"/>
    <w:rsid w:val="00635709"/>
    <w:rsid w:val="006449EC"/>
    <w:rsid w:val="006469B4"/>
    <w:rsid w:val="00651ACD"/>
    <w:rsid w:val="00651FC1"/>
    <w:rsid w:val="00660C24"/>
    <w:rsid w:val="00662949"/>
    <w:rsid w:val="0067539C"/>
    <w:rsid w:val="00675989"/>
    <w:rsid w:val="00682CAD"/>
    <w:rsid w:val="006A068D"/>
    <w:rsid w:val="006A500B"/>
    <w:rsid w:val="006B136F"/>
    <w:rsid w:val="006B4429"/>
    <w:rsid w:val="006B7E98"/>
    <w:rsid w:val="006D49AA"/>
    <w:rsid w:val="006D7884"/>
    <w:rsid w:val="006E244A"/>
    <w:rsid w:val="006E2FC1"/>
    <w:rsid w:val="006E5518"/>
    <w:rsid w:val="006F1750"/>
    <w:rsid w:val="00701355"/>
    <w:rsid w:val="007022EA"/>
    <w:rsid w:val="00722384"/>
    <w:rsid w:val="007276E7"/>
    <w:rsid w:val="007330D1"/>
    <w:rsid w:val="007338BD"/>
    <w:rsid w:val="0073641A"/>
    <w:rsid w:val="007364D4"/>
    <w:rsid w:val="00736935"/>
    <w:rsid w:val="00740D9B"/>
    <w:rsid w:val="00745877"/>
    <w:rsid w:val="00745AAD"/>
    <w:rsid w:val="00761251"/>
    <w:rsid w:val="00762B9D"/>
    <w:rsid w:val="0076395F"/>
    <w:rsid w:val="00767BF9"/>
    <w:rsid w:val="007857E4"/>
    <w:rsid w:val="007860C5"/>
    <w:rsid w:val="007A4CB2"/>
    <w:rsid w:val="007B04A0"/>
    <w:rsid w:val="007B6514"/>
    <w:rsid w:val="007C1E67"/>
    <w:rsid w:val="007C4017"/>
    <w:rsid w:val="007E2354"/>
    <w:rsid w:val="007E52DD"/>
    <w:rsid w:val="007F27F4"/>
    <w:rsid w:val="007F42AE"/>
    <w:rsid w:val="007F44A1"/>
    <w:rsid w:val="007F4600"/>
    <w:rsid w:val="00800682"/>
    <w:rsid w:val="00800E3A"/>
    <w:rsid w:val="00802D92"/>
    <w:rsid w:val="008045D4"/>
    <w:rsid w:val="00804E8E"/>
    <w:rsid w:val="008112AB"/>
    <w:rsid w:val="00822150"/>
    <w:rsid w:val="008267F7"/>
    <w:rsid w:val="0083087A"/>
    <w:rsid w:val="008332B1"/>
    <w:rsid w:val="00835180"/>
    <w:rsid w:val="00835AA0"/>
    <w:rsid w:val="00841595"/>
    <w:rsid w:val="00850DBA"/>
    <w:rsid w:val="008537E1"/>
    <w:rsid w:val="0086338A"/>
    <w:rsid w:val="0087309C"/>
    <w:rsid w:val="00873C62"/>
    <w:rsid w:val="00883E7C"/>
    <w:rsid w:val="00890DCE"/>
    <w:rsid w:val="008A6028"/>
    <w:rsid w:val="008B053D"/>
    <w:rsid w:val="008B2172"/>
    <w:rsid w:val="008B562A"/>
    <w:rsid w:val="008C1052"/>
    <w:rsid w:val="008C4769"/>
    <w:rsid w:val="008D00DB"/>
    <w:rsid w:val="00906136"/>
    <w:rsid w:val="00907C21"/>
    <w:rsid w:val="0091719C"/>
    <w:rsid w:val="009173C3"/>
    <w:rsid w:val="00917C3B"/>
    <w:rsid w:val="00922EFE"/>
    <w:rsid w:val="00923A72"/>
    <w:rsid w:val="009254E4"/>
    <w:rsid w:val="00927BF0"/>
    <w:rsid w:val="00941C2E"/>
    <w:rsid w:val="00942A55"/>
    <w:rsid w:val="0094317A"/>
    <w:rsid w:val="009510DC"/>
    <w:rsid w:val="00962EF6"/>
    <w:rsid w:val="00965670"/>
    <w:rsid w:val="00967106"/>
    <w:rsid w:val="009676AB"/>
    <w:rsid w:val="0096788A"/>
    <w:rsid w:val="00974375"/>
    <w:rsid w:val="009748CA"/>
    <w:rsid w:val="00983875"/>
    <w:rsid w:val="00985C8F"/>
    <w:rsid w:val="009955E3"/>
    <w:rsid w:val="009A02EE"/>
    <w:rsid w:val="009A79F8"/>
    <w:rsid w:val="009B6B53"/>
    <w:rsid w:val="009C3E86"/>
    <w:rsid w:val="009C5204"/>
    <w:rsid w:val="009C7FF6"/>
    <w:rsid w:val="009D14A7"/>
    <w:rsid w:val="009D169A"/>
    <w:rsid w:val="009D3D9E"/>
    <w:rsid w:val="009D4FAC"/>
    <w:rsid w:val="009E0361"/>
    <w:rsid w:val="009F14E2"/>
    <w:rsid w:val="009F3789"/>
    <w:rsid w:val="009F7C89"/>
    <w:rsid w:val="00A13200"/>
    <w:rsid w:val="00A17E88"/>
    <w:rsid w:val="00A20099"/>
    <w:rsid w:val="00A2237C"/>
    <w:rsid w:val="00A304C8"/>
    <w:rsid w:val="00A41607"/>
    <w:rsid w:val="00A42527"/>
    <w:rsid w:val="00A434CF"/>
    <w:rsid w:val="00A4765D"/>
    <w:rsid w:val="00A57670"/>
    <w:rsid w:val="00A63BD9"/>
    <w:rsid w:val="00A64B87"/>
    <w:rsid w:val="00A65979"/>
    <w:rsid w:val="00A7135D"/>
    <w:rsid w:val="00A8049E"/>
    <w:rsid w:val="00A824B8"/>
    <w:rsid w:val="00A93EBC"/>
    <w:rsid w:val="00A94DA2"/>
    <w:rsid w:val="00AA3D97"/>
    <w:rsid w:val="00AA6415"/>
    <w:rsid w:val="00AA67F4"/>
    <w:rsid w:val="00AD27F3"/>
    <w:rsid w:val="00AD6A37"/>
    <w:rsid w:val="00AE3B70"/>
    <w:rsid w:val="00AE527B"/>
    <w:rsid w:val="00B00B1F"/>
    <w:rsid w:val="00B06606"/>
    <w:rsid w:val="00B21313"/>
    <w:rsid w:val="00B213EF"/>
    <w:rsid w:val="00B22820"/>
    <w:rsid w:val="00B24F7F"/>
    <w:rsid w:val="00B301DF"/>
    <w:rsid w:val="00B41ABA"/>
    <w:rsid w:val="00B52A73"/>
    <w:rsid w:val="00B53B12"/>
    <w:rsid w:val="00B54212"/>
    <w:rsid w:val="00B5724E"/>
    <w:rsid w:val="00B63F80"/>
    <w:rsid w:val="00B64A50"/>
    <w:rsid w:val="00B674F5"/>
    <w:rsid w:val="00B87A13"/>
    <w:rsid w:val="00B921E0"/>
    <w:rsid w:val="00B92346"/>
    <w:rsid w:val="00B96961"/>
    <w:rsid w:val="00BA3E29"/>
    <w:rsid w:val="00BB4CA1"/>
    <w:rsid w:val="00BC453E"/>
    <w:rsid w:val="00BD5AC0"/>
    <w:rsid w:val="00BD6663"/>
    <w:rsid w:val="00BD6C48"/>
    <w:rsid w:val="00BE415E"/>
    <w:rsid w:val="00BF1B9F"/>
    <w:rsid w:val="00BF7015"/>
    <w:rsid w:val="00BF7787"/>
    <w:rsid w:val="00C060FF"/>
    <w:rsid w:val="00C13878"/>
    <w:rsid w:val="00C14BB3"/>
    <w:rsid w:val="00C15EDC"/>
    <w:rsid w:val="00C3006C"/>
    <w:rsid w:val="00C43E50"/>
    <w:rsid w:val="00C44270"/>
    <w:rsid w:val="00C51FA4"/>
    <w:rsid w:val="00C70F11"/>
    <w:rsid w:val="00C76927"/>
    <w:rsid w:val="00C815C6"/>
    <w:rsid w:val="00C81B88"/>
    <w:rsid w:val="00C866DB"/>
    <w:rsid w:val="00C91C8B"/>
    <w:rsid w:val="00CC3F5E"/>
    <w:rsid w:val="00CD4009"/>
    <w:rsid w:val="00CD70C4"/>
    <w:rsid w:val="00CE3AC3"/>
    <w:rsid w:val="00CE6392"/>
    <w:rsid w:val="00CF4D6B"/>
    <w:rsid w:val="00CF5CE7"/>
    <w:rsid w:val="00CF6C53"/>
    <w:rsid w:val="00D10D3B"/>
    <w:rsid w:val="00D21D1D"/>
    <w:rsid w:val="00D25610"/>
    <w:rsid w:val="00D256A3"/>
    <w:rsid w:val="00D308A8"/>
    <w:rsid w:val="00D35262"/>
    <w:rsid w:val="00D40C2F"/>
    <w:rsid w:val="00D411B0"/>
    <w:rsid w:val="00D453F6"/>
    <w:rsid w:val="00D45524"/>
    <w:rsid w:val="00D4579E"/>
    <w:rsid w:val="00D51FE5"/>
    <w:rsid w:val="00D5372B"/>
    <w:rsid w:val="00D5502F"/>
    <w:rsid w:val="00D74E0A"/>
    <w:rsid w:val="00D772C8"/>
    <w:rsid w:val="00D8167D"/>
    <w:rsid w:val="00D852B0"/>
    <w:rsid w:val="00D95309"/>
    <w:rsid w:val="00D9608F"/>
    <w:rsid w:val="00DA2DAE"/>
    <w:rsid w:val="00DA4AC8"/>
    <w:rsid w:val="00DC3770"/>
    <w:rsid w:val="00DD30B1"/>
    <w:rsid w:val="00DD6480"/>
    <w:rsid w:val="00DE556D"/>
    <w:rsid w:val="00DF1F39"/>
    <w:rsid w:val="00E039EB"/>
    <w:rsid w:val="00E105D6"/>
    <w:rsid w:val="00E171F5"/>
    <w:rsid w:val="00E17621"/>
    <w:rsid w:val="00E25262"/>
    <w:rsid w:val="00E408F8"/>
    <w:rsid w:val="00E53E94"/>
    <w:rsid w:val="00E5461E"/>
    <w:rsid w:val="00E54DA5"/>
    <w:rsid w:val="00E55CB5"/>
    <w:rsid w:val="00E60764"/>
    <w:rsid w:val="00E60CE7"/>
    <w:rsid w:val="00E61F3A"/>
    <w:rsid w:val="00E6657B"/>
    <w:rsid w:val="00E670B5"/>
    <w:rsid w:val="00E7157B"/>
    <w:rsid w:val="00E72211"/>
    <w:rsid w:val="00EA11BE"/>
    <w:rsid w:val="00EA1785"/>
    <w:rsid w:val="00EC582C"/>
    <w:rsid w:val="00EC5942"/>
    <w:rsid w:val="00EC7865"/>
    <w:rsid w:val="00ED26FD"/>
    <w:rsid w:val="00EF1671"/>
    <w:rsid w:val="00F00BD0"/>
    <w:rsid w:val="00F13FDA"/>
    <w:rsid w:val="00F15274"/>
    <w:rsid w:val="00F22EE9"/>
    <w:rsid w:val="00F30ED3"/>
    <w:rsid w:val="00F3213F"/>
    <w:rsid w:val="00F3262B"/>
    <w:rsid w:val="00F34515"/>
    <w:rsid w:val="00F35856"/>
    <w:rsid w:val="00F43896"/>
    <w:rsid w:val="00F46DB2"/>
    <w:rsid w:val="00F611B4"/>
    <w:rsid w:val="00F65A3F"/>
    <w:rsid w:val="00F748A0"/>
    <w:rsid w:val="00F77712"/>
    <w:rsid w:val="00F82753"/>
    <w:rsid w:val="00F942FA"/>
    <w:rsid w:val="00F97C37"/>
    <w:rsid w:val="00FA055E"/>
    <w:rsid w:val="00FA6231"/>
    <w:rsid w:val="00FB5BC4"/>
    <w:rsid w:val="00FB717D"/>
    <w:rsid w:val="00FC3221"/>
    <w:rsid w:val="00FF0559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14FB2F"/>
  <w15:chartTrackingRefBased/>
  <w15:docId w15:val="{1BE2B034-195A-4B1E-9781-A72ADBA2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416E"/>
    <w:rPr>
      <w:rFonts w:ascii="Trebuchet MS" w:hAnsi="Trebuchet MS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2E73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453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A2D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A2DAE"/>
    <w:rPr>
      <w:rFonts w:ascii="Trebuchet MS" w:hAnsi="Trebuchet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DA2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DAE"/>
    <w:rPr>
      <w:rFonts w:ascii="Trebuchet MS" w:hAnsi="Trebuchet MS"/>
      <w:sz w:val="22"/>
      <w:szCs w:val="24"/>
    </w:rPr>
  </w:style>
  <w:style w:type="table" w:styleId="TableGrid">
    <w:name w:val="Table Grid"/>
    <w:basedOn w:val="TableNormal"/>
    <w:rsid w:val="00DA2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A05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4DA5"/>
    <w:pPr>
      <w:spacing w:before="60" w:after="60"/>
      <w:ind w:left="720"/>
      <w:contextualSpacing/>
    </w:pPr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semiHidden/>
    <w:unhideWhenUsed/>
    <w:rsid w:val="00AA6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A64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BD5AC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5A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5AC0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5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5AC0"/>
    <w:rPr>
      <w:rFonts w:ascii="Trebuchet MS" w:hAnsi="Trebuchet MS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791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E73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semiHidden/>
    <w:rsid w:val="00D453F6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9432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D0276-6D46-478C-8EC7-1BF7073A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</TotalTime>
  <Pages>3</Pages>
  <Words>467</Words>
  <Characters>2753</Characters>
  <Application>Microsoft Office Word</Application>
  <DocSecurity>0</DocSecurity>
  <Lines>132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Midland Heart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Gibbons</dc:creator>
  <cp:keywords/>
  <dc:description/>
  <cp:lastModifiedBy>Bethany Weaver</cp:lastModifiedBy>
  <cp:revision>48</cp:revision>
  <cp:lastPrinted>2018-01-24T10:46:00Z</cp:lastPrinted>
  <dcterms:created xsi:type="dcterms:W3CDTF">2021-08-10T08:36:00Z</dcterms:created>
  <dcterms:modified xsi:type="dcterms:W3CDTF">2026-06-23T07:52:00Z</dcterms:modified>
</cp:coreProperties>
</file>